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5FB7" w14:textId="7F06DD24" w:rsidR="00730C26" w:rsidRDefault="00152F01" w:rsidP="003554BB">
      <w:pPr>
        <w:rPr>
          <w:b/>
          <w:sz w:val="36"/>
        </w:rPr>
      </w:pPr>
      <w:r w:rsidRPr="00152F01">
        <w:rPr>
          <w:b/>
          <w:sz w:val="36"/>
        </w:rPr>
        <w:t xml:space="preserve">PŘÍLOHA Č. </w:t>
      </w:r>
      <w:r w:rsidR="001E51DB">
        <w:rPr>
          <w:b/>
          <w:sz w:val="36"/>
        </w:rPr>
        <w:t>3</w:t>
      </w:r>
      <w:r w:rsidRPr="00152F01">
        <w:rPr>
          <w:b/>
          <w:sz w:val="36"/>
        </w:rPr>
        <w:t xml:space="preserve">: </w:t>
      </w:r>
      <w:r>
        <w:rPr>
          <w:b/>
          <w:sz w:val="36"/>
        </w:rPr>
        <w:t>SEZNAM LOKALIT</w:t>
      </w:r>
    </w:p>
    <w:p w14:paraId="02E28D20" w14:textId="77777777" w:rsidR="00D002F6" w:rsidRDefault="00D002F6" w:rsidP="003554BB"/>
    <w:p w14:paraId="0DF27D18" w14:textId="4248D663" w:rsidR="008C4D11" w:rsidRDefault="004524AB" w:rsidP="003554BB">
      <w:r>
        <w:t>Požadovaným pokrytím se považuje prostor uvnitř i vně budov.</w:t>
      </w:r>
    </w:p>
    <w:p w14:paraId="1756F7F4" w14:textId="77777777" w:rsidR="008C4D11" w:rsidRDefault="008C4D11" w:rsidP="003554BB"/>
    <w:p w14:paraId="39275A77" w14:textId="5EEAA037" w:rsidR="003554BB" w:rsidRDefault="003554BB" w:rsidP="003554BB">
      <w:r w:rsidRPr="003554BB">
        <w:rPr>
          <w:b/>
          <w:sz w:val="24"/>
        </w:rPr>
        <w:t xml:space="preserve">Praha – </w:t>
      </w:r>
      <w:proofErr w:type="gramStart"/>
      <w:r w:rsidRPr="003554BB">
        <w:rPr>
          <w:b/>
          <w:sz w:val="24"/>
        </w:rPr>
        <w:t xml:space="preserve">Malešice </w:t>
      </w:r>
      <w:r w:rsidR="00F26F6D">
        <w:rPr>
          <w:b/>
          <w:sz w:val="24"/>
        </w:rPr>
        <w:t>,</w:t>
      </w:r>
      <w:proofErr w:type="gramEnd"/>
      <w:r w:rsidR="00F26F6D">
        <w:rPr>
          <w:b/>
          <w:sz w:val="24"/>
        </w:rPr>
        <w:t xml:space="preserve"> </w:t>
      </w:r>
      <w:r>
        <w:t>Adresa: Tiskařská 270/8, Praha 10, 108 00</w:t>
      </w:r>
    </w:p>
    <w:p w14:paraId="77D58C64" w14:textId="0032ABB3" w:rsidR="00F26F6D" w:rsidRDefault="003554BB" w:rsidP="003554BB">
      <w:r>
        <w:t xml:space="preserve">Požadované pokrytí: definováno kruhem o poloměru </w:t>
      </w:r>
      <w:r w:rsidR="00D26BF6">
        <w:t>220</w:t>
      </w:r>
      <w:r>
        <w:t xml:space="preserve"> metrů se středem na GPS souřadnicích </w:t>
      </w:r>
      <w:r w:rsidRPr="003554BB">
        <w:t>50.</w:t>
      </w:r>
      <w:proofErr w:type="gramStart"/>
      <w:r w:rsidRPr="003554BB">
        <w:t>0802781N</w:t>
      </w:r>
      <w:proofErr w:type="gramEnd"/>
      <w:r w:rsidRPr="003554BB">
        <w:t>, 14.5286153E</w:t>
      </w:r>
    </w:p>
    <w:p w14:paraId="4EF148C5" w14:textId="77777777" w:rsidR="00F26F6D" w:rsidRDefault="00F26F6D" w:rsidP="003554BB"/>
    <w:p w14:paraId="613451B2" w14:textId="13799AD1" w:rsidR="003554BB" w:rsidRDefault="00D26BF6" w:rsidP="003554BB">
      <w:r>
        <w:rPr>
          <w:noProof/>
        </w:rPr>
        <w:drawing>
          <wp:inline distT="0" distB="0" distL="0" distR="0" wp14:anchorId="3B35087C" wp14:editId="4B70A3EB">
            <wp:extent cx="5760720" cy="6161405"/>
            <wp:effectExtent l="0" t="0" r="0" b="0"/>
            <wp:docPr id="2" name="Obrázek 2" descr="Obsah obrázku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eš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C801" w14:textId="77777777" w:rsidR="005642FF" w:rsidRDefault="005642FF" w:rsidP="003554BB"/>
    <w:p w14:paraId="1A13969A" w14:textId="02EC01F5" w:rsidR="009E3228" w:rsidRDefault="009E3228" w:rsidP="003554BB">
      <w:r>
        <w:rPr>
          <w:b/>
          <w:sz w:val="24"/>
        </w:rPr>
        <w:lastRenderedPageBreak/>
        <w:t>Praha – Kbely (Mladoboleslavská)</w:t>
      </w:r>
      <w:r w:rsidR="00F26F6D">
        <w:rPr>
          <w:b/>
          <w:sz w:val="24"/>
        </w:rPr>
        <w:t xml:space="preserve">, </w:t>
      </w:r>
      <w:r>
        <w:t>Adresa: Mladoboleslavská 1093, Praha 9, 19</w:t>
      </w:r>
      <w:r w:rsidR="00433219">
        <w:t>7</w:t>
      </w:r>
      <w:r>
        <w:t xml:space="preserve"> 00</w:t>
      </w:r>
    </w:p>
    <w:p w14:paraId="05DECA87" w14:textId="77777777" w:rsidR="005642FF" w:rsidRDefault="009E3228" w:rsidP="003554BB">
      <w:r>
        <w:t xml:space="preserve">Požadované pokrytí: definováno kruhem o poloměru </w:t>
      </w:r>
      <w:r w:rsidR="005115B0">
        <w:t>130</w:t>
      </w:r>
      <w:r>
        <w:t xml:space="preserve"> metrů se středem na GPS souřadnicích </w:t>
      </w:r>
      <w:r w:rsidR="005115B0" w:rsidRPr="005115B0">
        <w:t>50.</w:t>
      </w:r>
      <w:proofErr w:type="gramStart"/>
      <w:r w:rsidR="005115B0" w:rsidRPr="005115B0">
        <w:t>1198289N</w:t>
      </w:r>
      <w:proofErr w:type="gramEnd"/>
      <w:r w:rsidR="005115B0" w:rsidRPr="005115B0">
        <w:t>, 14.5272208E</w:t>
      </w:r>
    </w:p>
    <w:p w14:paraId="03DA0F95" w14:textId="19E51EE4" w:rsidR="009E3228" w:rsidRDefault="00730C26" w:rsidP="003554BB">
      <w:pPr>
        <w:rPr>
          <w:b/>
          <w:noProof/>
          <w:sz w:val="36"/>
        </w:rPr>
      </w:pPr>
      <w:r w:rsidRPr="00730C26">
        <w:rPr>
          <w:b/>
          <w:noProof/>
          <w:sz w:val="36"/>
        </w:rPr>
        <w:t xml:space="preserve"> </w:t>
      </w:r>
    </w:p>
    <w:p w14:paraId="7A7D718D" w14:textId="03888E6D" w:rsidR="005642FF" w:rsidRDefault="005642FF" w:rsidP="003554BB">
      <w:r>
        <w:rPr>
          <w:noProof/>
        </w:rPr>
        <w:drawing>
          <wp:inline distT="0" distB="0" distL="0" distR="0" wp14:anchorId="28CCA3A5" wp14:editId="0B9623B9">
            <wp:extent cx="5760720" cy="519303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adoboleslavsk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8976" w14:textId="4F0C4B46" w:rsidR="00DE77B3" w:rsidRDefault="00DE77B3" w:rsidP="003554BB">
      <w:pPr>
        <w:rPr>
          <w:b/>
          <w:sz w:val="24"/>
        </w:rPr>
      </w:pPr>
    </w:p>
    <w:p w14:paraId="25B0990B" w14:textId="322FFA9F" w:rsidR="005642FF" w:rsidRDefault="005642FF" w:rsidP="003554BB">
      <w:pPr>
        <w:rPr>
          <w:b/>
          <w:sz w:val="24"/>
        </w:rPr>
      </w:pPr>
    </w:p>
    <w:p w14:paraId="75AE764F" w14:textId="40FD98A7" w:rsidR="00516A72" w:rsidRDefault="00516A72" w:rsidP="003554BB">
      <w:pPr>
        <w:rPr>
          <w:b/>
          <w:sz w:val="24"/>
        </w:rPr>
      </w:pPr>
    </w:p>
    <w:p w14:paraId="5BD6247F" w14:textId="4142F035" w:rsidR="00516A72" w:rsidRDefault="00516A72" w:rsidP="003554BB">
      <w:pPr>
        <w:rPr>
          <w:b/>
          <w:sz w:val="24"/>
        </w:rPr>
      </w:pPr>
    </w:p>
    <w:p w14:paraId="4005F373" w14:textId="3F596695" w:rsidR="00516A72" w:rsidRDefault="00516A72" w:rsidP="003554BB">
      <w:pPr>
        <w:rPr>
          <w:b/>
          <w:sz w:val="24"/>
        </w:rPr>
      </w:pPr>
    </w:p>
    <w:p w14:paraId="63C139DE" w14:textId="06D5EE64" w:rsidR="00516A72" w:rsidRDefault="00516A72" w:rsidP="003554BB">
      <w:pPr>
        <w:rPr>
          <w:b/>
          <w:sz w:val="24"/>
        </w:rPr>
      </w:pPr>
    </w:p>
    <w:p w14:paraId="582725A7" w14:textId="70DC61C4" w:rsidR="00516A72" w:rsidRDefault="00516A72" w:rsidP="003554BB">
      <w:pPr>
        <w:rPr>
          <w:b/>
          <w:sz w:val="24"/>
        </w:rPr>
      </w:pPr>
    </w:p>
    <w:p w14:paraId="519F7DD5" w14:textId="77777777" w:rsidR="00516A72" w:rsidRDefault="00516A72" w:rsidP="003554BB">
      <w:pPr>
        <w:rPr>
          <w:b/>
          <w:sz w:val="24"/>
        </w:rPr>
      </w:pPr>
    </w:p>
    <w:p w14:paraId="08E7CB41" w14:textId="57C537A5" w:rsidR="00F26F6D" w:rsidRDefault="00513C32" w:rsidP="003554BB">
      <w:r>
        <w:rPr>
          <w:b/>
          <w:sz w:val="24"/>
        </w:rPr>
        <w:lastRenderedPageBreak/>
        <w:t>Praha – Kbely (Toužimská)</w:t>
      </w:r>
      <w:r w:rsidR="00F26F6D">
        <w:rPr>
          <w:b/>
          <w:sz w:val="24"/>
        </w:rPr>
        <w:t xml:space="preserve">, </w:t>
      </w:r>
      <w:r>
        <w:t>Adresa: Toužimská 1058</w:t>
      </w:r>
      <w:r w:rsidR="002E40FC">
        <w:t>, Praha 9, 19</w:t>
      </w:r>
      <w:r w:rsidR="00433219">
        <w:t>7</w:t>
      </w:r>
      <w:r w:rsidR="002E40FC">
        <w:t xml:space="preserve"> 00</w:t>
      </w:r>
    </w:p>
    <w:p w14:paraId="6C8A7BD4" w14:textId="71A5B85E" w:rsidR="00267FCC" w:rsidRDefault="00433219" w:rsidP="003554BB">
      <w:r>
        <w:t xml:space="preserve">Požadované pokrytí: definováno kruhem o poloměru </w:t>
      </w:r>
      <w:r w:rsidR="00DA6F8A">
        <w:t>190</w:t>
      </w:r>
      <w:r w:rsidR="005528BA">
        <w:t xml:space="preserve"> metrů se středem na GPS souřadnicích </w:t>
      </w:r>
      <w:r w:rsidR="00DA6F8A" w:rsidRPr="00DA6F8A">
        <w:t>50.</w:t>
      </w:r>
      <w:proofErr w:type="gramStart"/>
      <w:r w:rsidR="00DA6F8A" w:rsidRPr="00DA6F8A">
        <w:t>1340253N</w:t>
      </w:r>
      <w:proofErr w:type="gramEnd"/>
      <w:r w:rsidR="00DA6F8A" w:rsidRPr="00DA6F8A">
        <w:t>, 14.5399453E</w:t>
      </w:r>
      <w:r w:rsidR="00DA6F8A" w:rsidRPr="00DA6F8A">
        <w:t xml:space="preserve"> </w:t>
      </w:r>
    </w:p>
    <w:p w14:paraId="3856AC29" w14:textId="77777777" w:rsidR="00DA6F8A" w:rsidRDefault="00DA6F8A" w:rsidP="003554BB">
      <w:pPr>
        <w:rPr>
          <w:noProof/>
        </w:rPr>
      </w:pPr>
    </w:p>
    <w:p w14:paraId="1519B2DF" w14:textId="27BF35B6" w:rsidR="00DA6F8A" w:rsidRDefault="00DA6F8A" w:rsidP="003554BB">
      <w:r>
        <w:rPr>
          <w:noProof/>
        </w:rPr>
        <w:drawing>
          <wp:inline distT="0" distB="0" distL="0" distR="0" wp14:anchorId="6D7C5377" wp14:editId="4AED3911">
            <wp:extent cx="5760720" cy="4747260"/>
            <wp:effectExtent l="0" t="0" r="0" b="0"/>
            <wp:docPr id="9" name="Obrázek 9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užimská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B894" w14:textId="77777777" w:rsidR="00DA6F8A" w:rsidRDefault="00DA6F8A" w:rsidP="003554BB">
      <w:pPr>
        <w:rPr>
          <w:b/>
          <w:sz w:val="24"/>
        </w:rPr>
      </w:pPr>
    </w:p>
    <w:p w14:paraId="4BDF219A" w14:textId="77777777" w:rsidR="00DA6F8A" w:rsidRDefault="00DA6F8A" w:rsidP="003554BB">
      <w:pPr>
        <w:rPr>
          <w:b/>
          <w:sz w:val="24"/>
        </w:rPr>
      </w:pPr>
    </w:p>
    <w:p w14:paraId="3B94946E" w14:textId="77777777" w:rsidR="00DA6F8A" w:rsidRDefault="00DA6F8A" w:rsidP="003554BB">
      <w:pPr>
        <w:rPr>
          <w:b/>
          <w:sz w:val="24"/>
        </w:rPr>
      </w:pPr>
    </w:p>
    <w:p w14:paraId="338328F9" w14:textId="77777777" w:rsidR="00DA6F8A" w:rsidRDefault="00DA6F8A" w:rsidP="003554BB">
      <w:pPr>
        <w:rPr>
          <w:b/>
          <w:sz w:val="24"/>
        </w:rPr>
      </w:pPr>
    </w:p>
    <w:p w14:paraId="0DF01532" w14:textId="77777777" w:rsidR="00DA6F8A" w:rsidRDefault="00DA6F8A" w:rsidP="003554BB">
      <w:pPr>
        <w:rPr>
          <w:b/>
          <w:sz w:val="24"/>
        </w:rPr>
      </w:pPr>
    </w:p>
    <w:p w14:paraId="504386E6" w14:textId="77777777" w:rsidR="00DA6F8A" w:rsidRDefault="00DA6F8A" w:rsidP="003554BB">
      <w:pPr>
        <w:rPr>
          <w:b/>
          <w:sz w:val="24"/>
        </w:rPr>
      </w:pPr>
    </w:p>
    <w:p w14:paraId="5CFC3811" w14:textId="77777777" w:rsidR="00DA6F8A" w:rsidRDefault="00DA6F8A" w:rsidP="003554BB">
      <w:pPr>
        <w:rPr>
          <w:b/>
          <w:sz w:val="24"/>
        </w:rPr>
      </w:pPr>
    </w:p>
    <w:p w14:paraId="381DF1A5" w14:textId="77777777" w:rsidR="00DA6F8A" w:rsidRDefault="00DA6F8A" w:rsidP="003554BB">
      <w:pPr>
        <w:rPr>
          <w:b/>
          <w:sz w:val="24"/>
        </w:rPr>
      </w:pPr>
    </w:p>
    <w:p w14:paraId="01B9D0DF" w14:textId="77777777" w:rsidR="00DA6F8A" w:rsidRDefault="00DA6F8A" w:rsidP="003554BB">
      <w:pPr>
        <w:rPr>
          <w:b/>
          <w:sz w:val="24"/>
        </w:rPr>
      </w:pPr>
    </w:p>
    <w:p w14:paraId="041178FB" w14:textId="77777777" w:rsidR="00DA6F8A" w:rsidRDefault="00DA6F8A" w:rsidP="003554BB">
      <w:pPr>
        <w:rPr>
          <w:b/>
          <w:sz w:val="24"/>
        </w:rPr>
      </w:pPr>
    </w:p>
    <w:p w14:paraId="00C9C64F" w14:textId="51960A2E" w:rsidR="00267FCC" w:rsidRDefault="00267FCC" w:rsidP="003554BB">
      <w:r>
        <w:rPr>
          <w:b/>
          <w:sz w:val="24"/>
        </w:rPr>
        <w:lastRenderedPageBreak/>
        <w:t>Přerov – letiště</w:t>
      </w:r>
      <w:r w:rsidR="00492674">
        <w:rPr>
          <w:b/>
          <w:sz w:val="24"/>
        </w:rPr>
        <w:t xml:space="preserve">, </w:t>
      </w:r>
      <w:r>
        <w:t>Adresa: Na Letišti 406/147, Bochoř, 750 02</w:t>
      </w:r>
    </w:p>
    <w:p w14:paraId="6D5956F6" w14:textId="723261C5" w:rsidR="00267FCC" w:rsidRDefault="00267FCC" w:rsidP="003554BB">
      <w:pPr>
        <w:rPr>
          <w:noProof/>
        </w:rPr>
      </w:pPr>
      <w:r>
        <w:t xml:space="preserve">Požadované pokrytí: definováno kruhem o poloměru </w:t>
      </w:r>
      <w:r w:rsidR="00B34BEA">
        <w:t>3</w:t>
      </w:r>
      <w:r>
        <w:t xml:space="preserve">00 metrů se středem na GPS souřadnicích </w:t>
      </w:r>
      <w:r w:rsidR="00A96D13" w:rsidRPr="00A96D13">
        <w:t>49.</w:t>
      </w:r>
      <w:proofErr w:type="gramStart"/>
      <w:r w:rsidR="00A96D13" w:rsidRPr="00A96D13">
        <w:t>4170778N</w:t>
      </w:r>
      <w:proofErr w:type="gramEnd"/>
      <w:r w:rsidR="00A96D13" w:rsidRPr="00A96D13">
        <w:t>, 17.4041097E</w:t>
      </w:r>
      <w:r w:rsidR="00A96D13" w:rsidRPr="00A96D13">
        <w:t xml:space="preserve"> </w:t>
      </w:r>
    </w:p>
    <w:p w14:paraId="0FE116B5" w14:textId="52BCFD41" w:rsidR="00FE2C73" w:rsidRDefault="00FE2C73" w:rsidP="003554BB">
      <w:r>
        <w:rPr>
          <w:noProof/>
        </w:rPr>
        <w:drawing>
          <wp:inline distT="0" distB="0" distL="0" distR="0" wp14:anchorId="374C93DC" wp14:editId="54D78262">
            <wp:extent cx="5760720" cy="47085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řero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BB9" w14:textId="7F368D5B" w:rsidR="00267FCC" w:rsidRDefault="00267FCC" w:rsidP="003554BB"/>
    <w:p w14:paraId="3FD1C12A" w14:textId="77777777" w:rsidR="00FE2C73" w:rsidRDefault="00FE2C73" w:rsidP="003554BB">
      <w:pPr>
        <w:rPr>
          <w:b/>
          <w:sz w:val="24"/>
        </w:rPr>
      </w:pPr>
    </w:p>
    <w:p w14:paraId="3DB67601" w14:textId="77777777" w:rsidR="00FE2C73" w:rsidRDefault="00FE2C73" w:rsidP="003554BB">
      <w:pPr>
        <w:rPr>
          <w:b/>
          <w:sz w:val="24"/>
        </w:rPr>
      </w:pPr>
    </w:p>
    <w:p w14:paraId="121CAC52" w14:textId="77777777" w:rsidR="00FE2C73" w:rsidRDefault="00FE2C73" w:rsidP="003554BB">
      <w:pPr>
        <w:rPr>
          <w:b/>
          <w:sz w:val="24"/>
        </w:rPr>
      </w:pPr>
    </w:p>
    <w:p w14:paraId="6329157D" w14:textId="77777777" w:rsidR="00FE2C73" w:rsidRDefault="00FE2C73" w:rsidP="003554BB">
      <w:pPr>
        <w:rPr>
          <w:b/>
          <w:sz w:val="24"/>
        </w:rPr>
      </w:pPr>
    </w:p>
    <w:p w14:paraId="0549CF0F" w14:textId="77777777" w:rsidR="00FE2C73" w:rsidRDefault="00FE2C73" w:rsidP="003554BB">
      <w:pPr>
        <w:rPr>
          <w:b/>
          <w:sz w:val="24"/>
        </w:rPr>
      </w:pPr>
    </w:p>
    <w:p w14:paraId="3AE9A272" w14:textId="77777777" w:rsidR="00FE2C73" w:rsidRDefault="00FE2C73" w:rsidP="003554BB">
      <w:pPr>
        <w:rPr>
          <w:b/>
          <w:sz w:val="24"/>
        </w:rPr>
      </w:pPr>
    </w:p>
    <w:p w14:paraId="025815D7" w14:textId="77777777" w:rsidR="00FE2C73" w:rsidRDefault="00FE2C73" w:rsidP="003554BB">
      <w:pPr>
        <w:rPr>
          <w:b/>
          <w:sz w:val="24"/>
        </w:rPr>
      </w:pPr>
    </w:p>
    <w:p w14:paraId="30982F71" w14:textId="77777777" w:rsidR="00FE2C73" w:rsidRDefault="00FE2C73" w:rsidP="003554BB">
      <w:pPr>
        <w:rPr>
          <w:b/>
          <w:sz w:val="24"/>
        </w:rPr>
      </w:pPr>
    </w:p>
    <w:p w14:paraId="700BFB9F" w14:textId="77777777" w:rsidR="00FE2C73" w:rsidRDefault="00FE2C73" w:rsidP="003554BB">
      <w:pPr>
        <w:rPr>
          <w:b/>
          <w:sz w:val="24"/>
        </w:rPr>
      </w:pPr>
    </w:p>
    <w:p w14:paraId="067EA557" w14:textId="77777777" w:rsidR="00FE2C73" w:rsidRDefault="00FE2C73" w:rsidP="003554BB">
      <w:pPr>
        <w:rPr>
          <w:b/>
          <w:sz w:val="24"/>
        </w:rPr>
      </w:pPr>
    </w:p>
    <w:p w14:paraId="7C82066E" w14:textId="16C108E3" w:rsidR="00CF405E" w:rsidRDefault="00CF405E" w:rsidP="003554BB">
      <w:r>
        <w:rPr>
          <w:b/>
          <w:sz w:val="24"/>
        </w:rPr>
        <w:lastRenderedPageBreak/>
        <w:t>Stará Boleslav</w:t>
      </w:r>
      <w:r w:rsidR="00492674">
        <w:rPr>
          <w:b/>
          <w:sz w:val="24"/>
        </w:rPr>
        <w:t xml:space="preserve">, </w:t>
      </w:r>
      <w:r>
        <w:t>Adresa: Hlavenec 142, 294 74</w:t>
      </w:r>
    </w:p>
    <w:p w14:paraId="4614CBFA" w14:textId="4A77B9A1" w:rsidR="00DA0A1B" w:rsidRDefault="00DA0A1B" w:rsidP="003554BB">
      <w:pPr>
        <w:rPr>
          <w:noProof/>
        </w:rPr>
      </w:pPr>
      <w:r>
        <w:t>Požadované pokrytí: definováno kruhem o poloměru 1</w:t>
      </w:r>
      <w:r w:rsidR="00793399">
        <w:t>0</w:t>
      </w:r>
      <w:r>
        <w:t xml:space="preserve">0 metrů se středem na GPS souřadnicích </w:t>
      </w:r>
      <w:r w:rsidRPr="00DA0A1B">
        <w:t>50.</w:t>
      </w:r>
      <w:proofErr w:type="gramStart"/>
      <w:r w:rsidRPr="00DA0A1B">
        <w:t>2177086N</w:t>
      </w:r>
      <w:proofErr w:type="gramEnd"/>
      <w:r w:rsidRPr="00DA0A1B">
        <w:t>, 14.6852833E</w:t>
      </w:r>
      <w:r w:rsidR="00730C26" w:rsidRPr="00730C26">
        <w:rPr>
          <w:noProof/>
        </w:rPr>
        <w:t xml:space="preserve"> </w:t>
      </w:r>
    </w:p>
    <w:p w14:paraId="6E19419B" w14:textId="6E54A74C" w:rsidR="00793399" w:rsidRDefault="00793399" w:rsidP="003554BB">
      <w:r>
        <w:rPr>
          <w:noProof/>
        </w:rPr>
        <w:drawing>
          <wp:inline distT="0" distB="0" distL="0" distR="0" wp14:anchorId="40A2F975" wp14:editId="748B1459">
            <wp:extent cx="5760720" cy="4791710"/>
            <wp:effectExtent l="0" t="0" r="0" b="8890"/>
            <wp:docPr id="11" name="Obrázek 11" descr="Obsah obrázku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lesla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BEF6" w14:textId="24B8E239" w:rsidR="005F3DE3" w:rsidRDefault="005F3DE3" w:rsidP="003554BB"/>
    <w:p w14:paraId="761A1AC6" w14:textId="77777777" w:rsidR="00793399" w:rsidRDefault="00793399" w:rsidP="00125251">
      <w:pPr>
        <w:rPr>
          <w:b/>
          <w:sz w:val="24"/>
        </w:rPr>
      </w:pPr>
    </w:p>
    <w:p w14:paraId="33E7BA3E" w14:textId="77777777" w:rsidR="00793399" w:rsidRDefault="00793399" w:rsidP="00125251">
      <w:pPr>
        <w:rPr>
          <w:b/>
          <w:sz w:val="24"/>
        </w:rPr>
      </w:pPr>
    </w:p>
    <w:p w14:paraId="53BBA23F" w14:textId="77777777" w:rsidR="00793399" w:rsidRDefault="00793399" w:rsidP="00125251">
      <w:pPr>
        <w:rPr>
          <w:b/>
          <w:sz w:val="24"/>
        </w:rPr>
      </w:pPr>
    </w:p>
    <w:p w14:paraId="63802CDF" w14:textId="77777777" w:rsidR="00793399" w:rsidRDefault="00793399" w:rsidP="00125251">
      <w:pPr>
        <w:rPr>
          <w:b/>
          <w:sz w:val="24"/>
        </w:rPr>
      </w:pPr>
    </w:p>
    <w:p w14:paraId="6F12C744" w14:textId="77777777" w:rsidR="00793399" w:rsidRDefault="00793399" w:rsidP="00125251">
      <w:pPr>
        <w:rPr>
          <w:b/>
          <w:sz w:val="24"/>
        </w:rPr>
      </w:pPr>
    </w:p>
    <w:p w14:paraId="6FAD21B8" w14:textId="77777777" w:rsidR="00793399" w:rsidRDefault="00793399" w:rsidP="00125251">
      <w:pPr>
        <w:rPr>
          <w:b/>
          <w:sz w:val="24"/>
        </w:rPr>
      </w:pPr>
    </w:p>
    <w:p w14:paraId="19E7BC5A" w14:textId="77777777" w:rsidR="00793399" w:rsidRDefault="00793399" w:rsidP="00125251">
      <w:pPr>
        <w:rPr>
          <w:b/>
          <w:sz w:val="24"/>
        </w:rPr>
      </w:pPr>
    </w:p>
    <w:p w14:paraId="0B7D673B" w14:textId="77777777" w:rsidR="00793399" w:rsidRDefault="00793399" w:rsidP="00125251">
      <w:pPr>
        <w:rPr>
          <w:b/>
          <w:sz w:val="24"/>
        </w:rPr>
      </w:pPr>
    </w:p>
    <w:p w14:paraId="1A6F8141" w14:textId="77777777" w:rsidR="00793399" w:rsidRDefault="00793399" w:rsidP="00125251">
      <w:pPr>
        <w:rPr>
          <w:b/>
          <w:sz w:val="24"/>
        </w:rPr>
      </w:pPr>
    </w:p>
    <w:p w14:paraId="1DAC0D27" w14:textId="77777777" w:rsidR="00793399" w:rsidRDefault="00793399" w:rsidP="00125251">
      <w:pPr>
        <w:rPr>
          <w:b/>
          <w:sz w:val="24"/>
        </w:rPr>
      </w:pPr>
    </w:p>
    <w:p w14:paraId="3C8F1E42" w14:textId="42BE6817" w:rsidR="00125251" w:rsidRDefault="00125251" w:rsidP="00125251">
      <w:r>
        <w:rPr>
          <w:b/>
          <w:sz w:val="24"/>
        </w:rPr>
        <w:lastRenderedPageBreak/>
        <w:t>Pardubice</w:t>
      </w:r>
      <w:r w:rsidR="00DE77B3">
        <w:rPr>
          <w:b/>
          <w:sz w:val="24"/>
        </w:rPr>
        <w:t xml:space="preserve">, </w:t>
      </w:r>
      <w:r>
        <w:t xml:space="preserve">Adresa: </w:t>
      </w:r>
      <w:r w:rsidR="003D0404" w:rsidRPr="003D0404">
        <w:t>Pražská 192, Popkovice, 530 06 Pardubice</w:t>
      </w:r>
    </w:p>
    <w:p w14:paraId="5B61F85C" w14:textId="7C4A216C" w:rsidR="00B459A2" w:rsidRDefault="00783292" w:rsidP="00125251">
      <w:pPr>
        <w:rPr>
          <w:noProof/>
        </w:rPr>
      </w:pPr>
      <w:r>
        <w:t xml:space="preserve">Požadované pokrytí: definováno kruhem o poloměru </w:t>
      </w:r>
      <w:r w:rsidR="00807623">
        <w:t>380</w:t>
      </w:r>
      <w:r w:rsidR="00EC68B8">
        <w:t xml:space="preserve"> metrů se středem na GPS souřadnicích </w:t>
      </w:r>
      <w:r w:rsidR="00807623" w:rsidRPr="00807623">
        <w:t>50.</w:t>
      </w:r>
      <w:proofErr w:type="gramStart"/>
      <w:r w:rsidR="00807623" w:rsidRPr="00807623">
        <w:t>0175781N</w:t>
      </w:r>
      <w:proofErr w:type="gramEnd"/>
      <w:r w:rsidR="00807623" w:rsidRPr="00807623">
        <w:t>, 15.7415747E</w:t>
      </w:r>
      <w:r w:rsidR="00807623" w:rsidRPr="00807623">
        <w:t xml:space="preserve"> </w:t>
      </w:r>
    </w:p>
    <w:p w14:paraId="42F1302F" w14:textId="64D106C9" w:rsidR="00807623" w:rsidRPr="00125251" w:rsidRDefault="00807623" w:rsidP="00125251">
      <w:bookmarkStart w:id="0" w:name="_GoBack"/>
      <w:r>
        <w:rPr>
          <w:noProof/>
        </w:rPr>
        <w:drawing>
          <wp:inline distT="0" distB="0" distL="0" distR="0" wp14:anchorId="41FE4163" wp14:editId="4AE28B2E">
            <wp:extent cx="5760720" cy="484949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dubi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7623" w:rsidRPr="0012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0712"/>
    <w:multiLevelType w:val="hybridMultilevel"/>
    <w:tmpl w:val="1B1C86D2"/>
    <w:lvl w:ilvl="0" w:tplc="6866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F58"/>
    <w:multiLevelType w:val="hybridMultilevel"/>
    <w:tmpl w:val="1ACC5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0F"/>
    <w:rsid w:val="000220F1"/>
    <w:rsid w:val="00125251"/>
    <w:rsid w:val="00152F01"/>
    <w:rsid w:val="001E51DB"/>
    <w:rsid w:val="00267FCC"/>
    <w:rsid w:val="002E40FC"/>
    <w:rsid w:val="002F7A0F"/>
    <w:rsid w:val="003077E5"/>
    <w:rsid w:val="003554BB"/>
    <w:rsid w:val="003733F5"/>
    <w:rsid w:val="003D0404"/>
    <w:rsid w:val="00433219"/>
    <w:rsid w:val="004524AB"/>
    <w:rsid w:val="00492674"/>
    <w:rsid w:val="005115B0"/>
    <w:rsid w:val="00513C32"/>
    <w:rsid w:val="00516A72"/>
    <w:rsid w:val="005528BA"/>
    <w:rsid w:val="005642FF"/>
    <w:rsid w:val="005F3DE3"/>
    <w:rsid w:val="00730C26"/>
    <w:rsid w:val="0073209A"/>
    <w:rsid w:val="0075251B"/>
    <w:rsid w:val="00783292"/>
    <w:rsid w:val="00793399"/>
    <w:rsid w:val="00807623"/>
    <w:rsid w:val="008C4D11"/>
    <w:rsid w:val="009E3228"/>
    <w:rsid w:val="00A96D13"/>
    <w:rsid w:val="00A973A0"/>
    <w:rsid w:val="00B34BEA"/>
    <w:rsid w:val="00B459A2"/>
    <w:rsid w:val="00CF405E"/>
    <w:rsid w:val="00D002F6"/>
    <w:rsid w:val="00D26BF6"/>
    <w:rsid w:val="00DA0A1B"/>
    <w:rsid w:val="00DA6F8A"/>
    <w:rsid w:val="00DE77B3"/>
    <w:rsid w:val="00EC68B8"/>
    <w:rsid w:val="00F07B6C"/>
    <w:rsid w:val="00F26F6D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DD48"/>
  <w15:chartTrackingRefBased/>
  <w15:docId w15:val="{80DC18D7-7BCB-4D3D-929F-93636AC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F6F07FCCFA1488260E2634FDEF123" ma:contentTypeVersion="2" ma:contentTypeDescription="Vytvoří nový dokument" ma:contentTypeScope="" ma:versionID="c000cbc6406dffb707fa4880829721e5">
  <xsd:schema xmlns:xsd="http://www.w3.org/2001/XMLSchema" xmlns:xs="http://www.w3.org/2001/XMLSchema" xmlns:p="http://schemas.microsoft.com/office/2006/metadata/properties" xmlns:ns2="f78204e4-6d73-475d-99c6-bc2e7fd9f590" targetNamespace="http://schemas.microsoft.com/office/2006/metadata/properties" ma:root="true" ma:fieldsID="e94cd88a0784d4ef1700234dfd4d9d82" ns2:_="">
    <xsd:import namespace="f78204e4-6d73-475d-99c6-bc2e7fd9f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04e4-6d73-475d-99c6-bc2e7fd9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419AA-52C8-481A-BD4D-BF350763B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1FF81-1250-4B4B-A8D5-8FC7D4A044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78204e4-6d73-475d-99c6-bc2e7fd9f590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0FA22B-2400-430C-BB16-6BE23EFA3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204e4-6d73-475d-99c6-bc2e7fd9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Kovárnický Michal</dc:creator>
  <cp:keywords/>
  <dc:description/>
  <cp:lastModifiedBy>Kovárnický Michal</cp:lastModifiedBy>
  <cp:revision>11</cp:revision>
  <dcterms:created xsi:type="dcterms:W3CDTF">2019-05-30T05:30:00Z</dcterms:created>
  <dcterms:modified xsi:type="dcterms:W3CDTF">2019-05-30T06:46:00Z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0x0101008F5F6F07FCCFA1488260E2634FDEF123</vt:lpwstr>
  </property>
</Properties>
</file>